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A7" w:rsidRPr="00F46EA2" w:rsidRDefault="00956E7C" w:rsidP="00956E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EA2">
        <w:rPr>
          <w:rFonts w:ascii="Times New Roman" w:hAnsi="Times New Roman" w:cs="Times New Roman"/>
          <w:b/>
        </w:rPr>
        <w:t>Список стран и территорий Планеты Земля, где нет подразделений ИВДИВО</w:t>
      </w:r>
      <w:r w:rsidR="00F46EA2" w:rsidRPr="00F46EA2">
        <w:rPr>
          <w:rFonts w:ascii="Times New Roman" w:hAnsi="Times New Roman" w:cs="Times New Roman"/>
          <w:b/>
        </w:rPr>
        <w:t xml:space="preserve"> (01.2019)</w:t>
      </w:r>
    </w:p>
    <w:p w:rsidR="00956E7C" w:rsidRPr="00F46EA2" w:rsidRDefault="00956E7C" w:rsidP="00956E7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r w:rsidRPr="00F46EA2">
        <w:rPr>
          <w:rFonts w:ascii="Times New Roman" w:hAnsi="Times New Roman" w:cs="Times New Roman"/>
          <w:i/>
          <w:color w:val="FF0000"/>
        </w:rPr>
        <w:t xml:space="preserve">(на эти территории предлагается </w:t>
      </w:r>
      <w:proofErr w:type="spellStart"/>
      <w:r w:rsidRPr="00F46EA2">
        <w:rPr>
          <w:rFonts w:ascii="Times New Roman" w:hAnsi="Times New Roman" w:cs="Times New Roman"/>
          <w:i/>
          <w:color w:val="FF0000"/>
        </w:rPr>
        <w:t>эманировать</w:t>
      </w:r>
      <w:proofErr w:type="spellEnd"/>
      <w:r w:rsidRPr="00F46EA2">
        <w:rPr>
          <w:rFonts w:ascii="Times New Roman" w:hAnsi="Times New Roman" w:cs="Times New Roman"/>
          <w:i/>
          <w:color w:val="FF0000"/>
        </w:rPr>
        <w:t xml:space="preserve"> всем подразделениям ИВДИВО)</w:t>
      </w:r>
    </w:p>
    <w:p w:rsidR="00F46EA2" w:rsidRPr="00F46EA2" w:rsidRDefault="00F46EA2" w:rsidP="00956E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6E7C" w:rsidRPr="00F46EA2" w:rsidRDefault="00956E7C" w:rsidP="00956E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6EA2" w:rsidRPr="00F46EA2" w:rsidRDefault="00F46EA2" w:rsidP="00956E7C">
      <w:pPr>
        <w:spacing w:after="0" w:line="240" w:lineRule="auto"/>
        <w:jc w:val="center"/>
        <w:rPr>
          <w:rFonts w:ascii="Times New Roman" w:hAnsi="Times New Roman" w:cs="Times New Roman"/>
        </w:rPr>
        <w:sectPr w:rsidR="00F46EA2" w:rsidRPr="00F46EA2" w:rsidSect="00956E7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lastRenderedPageBreak/>
        <w:t>Антарктида</w:t>
      </w:r>
    </w:p>
    <w:p w:rsidR="00F46EA2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 xml:space="preserve">Австралия </w:t>
      </w:r>
    </w:p>
    <w:p w:rsidR="00F46EA2" w:rsidRPr="00F46EA2" w:rsidRDefault="00956E7C" w:rsidP="00F46E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(</w:t>
      </w:r>
      <w:r w:rsidRPr="00F46EA2">
        <w:rPr>
          <w:rFonts w:ascii="Times New Roman" w:hAnsi="Times New Roman" w:cs="Times New Roman"/>
          <w:i/>
        </w:rPr>
        <w:t>включая</w:t>
      </w:r>
      <w:r w:rsidR="00F46EA2" w:rsidRPr="00F46EA2">
        <w:rPr>
          <w:rFonts w:ascii="Times New Roman" w:hAnsi="Times New Roman" w:cs="Times New Roman"/>
        </w:rPr>
        <w:t xml:space="preserve">: </w:t>
      </w:r>
    </w:p>
    <w:p w:rsidR="00F46EA2" w:rsidRPr="00F46EA2" w:rsidRDefault="00956E7C" w:rsidP="00F46E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 xml:space="preserve">Кокосовые острова, </w:t>
      </w:r>
    </w:p>
    <w:p w:rsidR="00F46EA2" w:rsidRPr="00F46EA2" w:rsidRDefault="00956E7C" w:rsidP="00F46E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 xml:space="preserve">остров Норфолк, </w:t>
      </w:r>
    </w:p>
    <w:p w:rsidR="00F46EA2" w:rsidRPr="00F46EA2" w:rsidRDefault="00956E7C" w:rsidP="00F46E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 xml:space="preserve">остров Рождества, </w:t>
      </w:r>
    </w:p>
    <w:p w:rsidR="00956E7C" w:rsidRPr="00F46EA2" w:rsidRDefault="00956E7C" w:rsidP="00F46E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 xml:space="preserve">острова </w:t>
      </w:r>
      <w:proofErr w:type="spellStart"/>
      <w:r w:rsidRPr="00F46EA2">
        <w:rPr>
          <w:rFonts w:ascii="Times New Roman" w:hAnsi="Times New Roman" w:cs="Times New Roman"/>
        </w:rPr>
        <w:t>Херд</w:t>
      </w:r>
      <w:proofErr w:type="spellEnd"/>
      <w:r w:rsidRPr="00F46EA2">
        <w:rPr>
          <w:rFonts w:ascii="Times New Roman" w:hAnsi="Times New Roman" w:cs="Times New Roman"/>
        </w:rPr>
        <w:t xml:space="preserve"> и Макдональд)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Азербайджан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Алжир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Ангола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Аргентина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Армения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Афганистан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Бангладеш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Бахрейн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Бенин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Боливия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Ботсвана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Бразилия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Бруней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Буркина-Фасо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Бурунди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Бутан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Вануату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Венесуэла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Восточный Тимор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Вьетнам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Габон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Гаити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Гайана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Гамбия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Гана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Гватемала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Гвинея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Гвинея-Бисау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Гондурас</w:t>
      </w:r>
      <w:bookmarkStart w:id="0" w:name="_GoBack"/>
      <w:bookmarkEnd w:id="0"/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Джибути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Доминика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Доминиканская республика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Египет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Западная Сахара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Зимбабве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Замбия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Индия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Индонезия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Иордания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Иран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Ирак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Йемен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lastRenderedPageBreak/>
        <w:t>Кабо-Верде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F46EA2">
        <w:rPr>
          <w:rFonts w:ascii="Times New Roman" w:hAnsi="Times New Roman" w:cs="Times New Roman"/>
        </w:rPr>
        <w:t>Камбожда</w:t>
      </w:r>
      <w:proofErr w:type="spellEnd"/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Камерун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Катар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Кения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Кирибати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Колумбия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F46EA2">
        <w:rPr>
          <w:rFonts w:ascii="Times New Roman" w:hAnsi="Times New Roman" w:cs="Times New Roman"/>
        </w:rPr>
        <w:t>Коморы</w:t>
      </w:r>
      <w:proofErr w:type="spellEnd"/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Конго</w:t>
      </w:r>
      <w:r w:rsidR="00F46EA2" w:rsidRPr="00F46EA2">
        <w:rPr>
          <w:rFonts w:ascii="Times New Roman" w:hAnsi="Times New Roman" w:cs="Times New Roman"/>
        </w:rPr>
        <w:t xml:space="preserve"> (1)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Конго, Демократическая республика</w:t>
      </w:r>
      <w:r w:rsidR="00F46EA2" w:rsidRPr="00F46EA2">
        <w:rPr>
          <w:rFonts w:ascii="Times New Roman" w:hAnsi="Times New Roman" w:cs="Times New Roman"/>
        </w:rPr>
        <w:t xml:space="preserve"> (2)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Коста-Рика</w:t>
      </w:r>
    </w:p>
    <w:p w:rsidR="00956E7C" w:rsidRPr="00F46EA2" w:rsidRDefault="00956E7C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 xml:space="preserve">Кот </w:t>
      </w:r>
      <w:proofErr w:type="spellStart"/>
      <w:r w:rsidRPr="00F46EA2">
        <w:rPr>
          <w:rFonts w:ascii="Times New Roman" w:hAnsi="Times New Roman" w:cs="Times New Roman"/>
        </w:rPr>
        <w:t>д</w:t>
      </w:r>
      <w:r w:rsidR="004B69F1" w:rsidRPr="00F46EA2">
        <w:rPr>
          <w:rFonts w:ascii="Times New Roman" w:hAnsi="Times New Roman" w:cs="Times New Roman"/>
        </w:rPr>
        <w:t>’Ивуар</w:t>
      </w:r>
      <w:proofErr w:type="spellEnd"/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Куба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Кувейт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Лаосская Народно-Демократическая республика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Лесото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Либерия</w:t>
      </w:r>
    </w:p>
    <w:p w:rsidR="004B69F1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Ливан</w:t>
      </w:r>
    </w:p>
    <w:p w:rsidR="00FE636F" w:rsidRPr="00F46EA2" w:rsidRDefault="000202A9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Ливия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Маврикий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Мавритания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Малави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Малайзия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Мали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Мальдивы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Марокко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Маршалловы острова</w:t>
      </w:r>
    </w:p>
    <w:p w:rsidR="004B69F1" w:rsidRPr="00F46EA2" w:rsidRDefault="00F46EA2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Микронезия</w:t>
      </w:r>
      <w:r w:rsidR="00C56C42">
        <w:rPr>
          <w:rFonts w:ascii="Times New Roman" w:eastAsia="Times New Roman" w:hAnsi="Times New Roman" w:cs="Times New Roman"/>
          <w:bCs/>
          <w:lang w:eastAsia="ru-RU"/>
        </w:rPr>
        <w:t>, Федеративные Штаты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Мозамбик</w:t>
      </w:r>
    </w:p>
    <w:p w:rsidR="00956E7C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Монголия</w:t>
      </w:r>
    </w:p>
    <w:p w:rsidR="00956E7C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Мьянма</w:t>
      </w:r>
    </w:p>
    <w:p w:rsidR="00956E7C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Намибия</w:t>
      </w:r>
    </w:p>
    <w:p w:rsidR="00956E7C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Науру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Непал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Нигер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Нигерия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Никарагуа</w:t>
      </w:r>
    </w:p>
    <w:p w:rsidR="00F46EA2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 xml:space="preserve">Новая Зеландия </w:t>
      </w:r>
    </w:p>
    <w:p w:rsidR="00F46EA2" w:rsidRPr="00F46EA2" w:rsidRDefault="004B69F1" w:rsidP="00F46E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(</w:t>
      </w:r>
      <w:r w:rsidRPr="00F46EA2">
        <w:rPr>
          <w:rFonts w:ascii="Times New Roman" w:hAnsi="Times New Roman" w:cs="Times New Roman"/>
          <w:i/>
        </w:rPr>
        <w:t>включая</w:t>
      </w:r>
      <w:r w:rsidR="00F46EA2" w:rsidRPr="00F46EA2">
        <w:rPr>
          <w:rFonts w:ascii="Times New Roman" w:hAnsi="Times New Roman" w:cs="Times New Roman"/>
          <w:i/>
        </w:rPr>
        <w:t>:</w:t>
      </w:r>
      <w:r w:rsidR="00F46EA2" w:rsidRPr="00F46EA2">
        <w:rPr>
          <w:rFonts w:ascii="Times New Roman" w:hAnsi="Times New Roman" w:cs="Times New Roman"/>
        </w:rPr>
        <w:t xml:space="preserve"> </w:t>
      </w:r>
    </w:p>
    <w:p w:rsidR="00F46EA2" w:rsidRPr="00F46EA2" w:rsidRDefault="004B69F1" w:rsidP="00F46EA2">
      <w:pPr>
        <w:pStyle w:val="a3"/>
        <w:spacing w:after="0" w:line="240" w:lineRule="auto"/>
        <w:rPr>
          <w:rFonts w:ascii="Times New Roman" w:hAnsi="Times New Roman" w:cs="Times New Roman"/>
        </w:rPr>
      </w:pPr>
      <w:proofErr w:type="spellStart"/>
      <w:r w:rsidRPr="00F46EA2">
        <w:rPr>
          <w:rFonts w:ascii="Times New Roman" w:hAnsi="Times New Roman" w:cs="Times New Roman"/>
        </w:rPr>
        <w:t>Ниуэ</w:t>
      </w:r>
      <w:proofErr w:type="spellEnd"/>
      <w:r w:rsidRPr="00F46EA2">
        <w:rPr>
          <w:rFonts w:ascii="Times New Roman" w:hAnsi="Times New Roman" w:cs="Times New Roman"/>
        </w:rPr>
        <w:t xml:space="preserve">, </w:t>
      </w:r>
    </w:p>
    <w:p w:rsidR="00F46EA2" w:rsidRPr="00F46EA2" w:rsidRDefault="004B69F1" w:rsidP="00F46E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 xml:space="preserve">острова Кука, </w:t>
      </w:r>
    </w:p>
    <w:p w:rsidR="004B69F1" w:rsidRPr="00F46EA2" w:rsidRDefault="004B69F1" w:rsidP="00F46E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hAnsi="Times New Roman" w:cs="Times New Roman"/>
        </w:rPr>
        <w:t>Токелау)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 xml:space="preserve">ОАЭ </w:t>
      </w:r>
      <w:r w:rsidRPr="00F46EA2">
        <w:rPr>
          <w:rFonts w:ascii="Times New Roman" w:eastAsia="Times New Roman" w:hAnsi="Times New Roman" w:cs="Times New Roman"/>
          <w:color w:val="FF0000"/>
          <w:lang w:eastAsia="ru-RU"/>
        </w:rPr>
        <w:t>(кроме филиала ИВДИВО Сочи – Дубай)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Оман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lastRenderedPageBreak/>
        <w:t>Пакистан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Палау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Палестина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Панама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Парагвай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Перу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Руанда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Самоа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Саудовская Аравия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Свазиленд (</w:t>
      </w:r>
      <w:proofErr w:type="spellStart"/>
      <w:r w:rsidRPr="00F46EA2">
        <w:rPr>
          <w:rFonts w:ascii="Times New Roman" w:eastAsia="Times New Roman" w:hAnsi="Times New Roman" w:cs="Times New Roman"/>
          <w:bCs/>
          <w:lang w:eastAsia="ru-RU"/>
        </w:rPr>
        <w:t>Эсватини</w:t>
      </w:r>
      <w:proofErr w:type="spellEnd"/>
      <w:r w:rsidRPr="00F46EA2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Сан-Томе и Принсипи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Сейшелы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Сенегал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Сингапур</w:t>
      </w:r>
    </w:p>
    <w:p w:rsidR="004B69F1" w:rsidRPr="00F46EA2" w:rsidRDefault="00F46EA2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Сирийская Арабская Республика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Сьерра-Леоне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Сомали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Судан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Суринам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Таджикистан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Тайвань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Танзания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Тимор-</w:t>
      </w:r>
      <w:proofErr w:type="spellStart"/>
      <w:r w:rsidRPr="00F46EA2">
        <w:rPr>
          <w:rFonts w:ascii="Times New Roman" w:eastAsia="Times New Roman" w:hAnsi="Times New Roman" w:cs="Times New Roman"/>
          <w:bCs/>
          <w:lang w:eastAsia="ru-RU"/>
        </w:rPr>
        <w:t>Лесте</w:t>
      </w:r>
      <w:proofErr w:type="spellEnd"/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Того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Тонга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Тринидад и Тобаго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Тунис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Туркменистан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Уганда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Уругвай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Фиджи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Филиппины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ЦАР (</w:t>
      </w:r>
      <w:proofErr w:type="gramStart"/>
      <w:r w:rsidRPr="00F46EA2">
        <w:rPr>
          <w:rFonts w:ascii="Times New Roman" w:eastAsia="Times New Roman" w:hAnsi="Times New Roman" w:cs="Times New Roman"/>
          <w:bCs/>
          <w:lang w:eastAsia="ru-RU"/>
        </w:rPr>
        <w:t>Центрально-Африканская</w:t>
      </w:r>
      <w:proofErr w:type="gramEnd"/>
      <w:r w:rsidRPr="00F46EA2">
        <w:rPr>
          <w:rFonts w:ascii="Times New Roman" w:eastAsia="Times New Roman" w:hAnsi="Times New Roman" w:cs="Times New Roman"/>
          <w:bCs/>
          <w:lang w:eastAsia="ru-RU"/>
        </w:rPr>
        <w:t xml:space="preserve"> республика)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Чад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Чили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Шри-Ланка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Эритрея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Эквадор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Экваториальная Гвинея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Эль-Сальвадор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Эфиопия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Южная Африка (ЮАР)</w:t>
      </w:r>
    </w:p>
    <w:p w:rsidR="004B69F1" w:rsidRPr="008370C0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370C0">
        <w:rPr>
          <w:rFonts w:ascii="Times New Roman" w:eastAsia="Times New Roman" w:hAnsi="Times New Roman" w:cs="Times New Roman"/>
          <w:bCs/>
          <w:lang w:eastAsia="ru-RU"/>
        </w:rPr>
        <w:t>Южная Осетия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Южный Судан</w:t>
      </w:r>
    </w:p>
    <w:p w:rsidR="004B69F1" w:rsidRPr="00F46EA2" w:rsidRDefault="004B69F1" w:rsidP="00F46E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6EA2">
        <w:rPr>
          <w:rFonts w:ascii="Times New Roman" w:eastAsia="Times New Roman" w:hAnsi="Times New Roman" w:cs="Times New Roman"/>
          <w:bCs/>
          <w:lang w:eastAsia="ru-RU"/>
        </w:rPr>
        <w:t>Япония</w:t>
      </w:r>
    </w:p>
    <w:p w:rsidR="00F46EA2" w:rsidRPr="00F46EA2" w:rsidRDefault="00F46EA2" w:rsidP="00956E7C">
      <w:pPr>
        <w:spacing w:after="0" w:line="240" w:lineRule="auto"/>
        <w:rPr>
          <w:rFonts w:ascii="Times New Roman" w:hAnsi="Times New Roman" w:cs="Times New Roman"/>
        </w:rPr>
        <w:sectPr w:rsidR="00F46EA2" w:rsidRPr="00F46EA2" w:rsidSect="00F46EA2">
          <w:type w:val="continuous"/>
          <w:pgSz w:w="11906" w:h="16838"/>
          <w:pgMar w:top="567" w:right="566" w:bottom="1134" w:left="1134" w:header="708" w:footer="708" w:gutter="0"/>
          <w:cols w:num="3" w:space="708"/>
          <w:docGrid w:linePitch="360"/>
        </w:sectPr>
      </w:pPr>
    </w:p>
    <w:p w:rsidR="00956E7C" w:rsidRPr="00F46EA2" w:rsidRDefault="00956E7C" w:rsidP="00956E7C">
      <w:pPr>
        <w:spacing w:after="0" w:line="240" w:lineRule="auto"/>
        <w:rPr>
          <w:rFonts w:ascii="Times New Roman" w:hAnsi="Times New Roman" w:cs="Times New Roman"/>
        </w:rPr>
      </w:pPr>
    </w:p>
    <w:sectPr w:rsidR="00956E7C" w:rsidRPr="00F46EA2" w:rsidSect="00F46EA2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936D8"/>
    <w:multiLevelType w:val="hybridMultilevel"/>
    <w:tmpl w:val="F57E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7C"/>
    <w:rsid w:val="000135A7"/>
    <w:rsid w:val="000202A9"/>
    <w:rsid w:val="004B69F1"/>
    <w:rsid w:val="00832D97"/>
    <w:rsid w:val="008370C0"/>
    <w:rsid w:val="00956E7C"/>
    <w:rsid w:val="00AB3422"/>
    <w:rsid w:val="00C56C42"/>
    <w:rsid w:val="00F46EA2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48B03-204A-43CA-B095-3504CE8A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2019-01-09T14:39:00Z</dcterms:created>
  <dcterms:modified xsi:type="dcterms:W3CDTF">2019-01-10T21:52:00Z</dcterms:modified>
</cp:coreProperties>
</file>